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B" w:rsidRDefault="00080FDB" w:rsidP="00080FDB">
      <w:pPr>
        <w:jc w:val="center"/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171700" cy="361950"/>
            <wp:effectExtent l="0" t="0" r="0" b="0"/>
            <wp:docPr id="1" name="Obraz 1" descr="kdb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bs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DB" w:rsidRDefault="00080FDB" w:rsidP="00686CCD"/>
    <w:p w:rsidR="00080FDB" w:rsidRPr="00F93FFA" w:rsidRDefault="00080FDB" w:rsidP="0008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FA">
        <w:rPr>
          <w:rFonts w:ascii="Times New Roman" w:hAnsi="Times New Roman" w:cs="Times New Roman"/>
          <w:b/>
          <w:sz w:val="28"/>
          <w:szCs w:val="28"/>
        </w:rPr>
        <w:t>SKŁAD OSOBOWY ZARZĄDU</w:t>
      </w:r>
    </w:p>
    <w:p w:rsidR="00080FDB" w:rsidRPr="00F93FFA" w:rsidRDefault="00080FDB" w:rsidP="0008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FA">
        <w:rPr>
          <w:rFonts w:ascii="Times New Roman" w:hAnsi="Times New Roman" w:cs="Times New Roman"/>
          <w:b/>
          <w:sz w:val="28"/>
          <w:szCs w:val="28"/>
        </w:rPr>
        <w:t>I RADY NADZORCZEJ</w:t>
      </w:r>
    </w:p>
    <w:p w:rsidR="00080FDB" w:rsidRPr="00F93FFA" w:rsidRDefault="00080FDB" w:rsidP="00C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FA">
        <w:rPr>
          <w:rFonts w:ascii="Times New Roman" w:hAnsi="Times New Roman" w:cs="Times New Roman"/>
          <w:b/>
          <w:sz w:val="28"/>
          <w:szCs w:val="28"/>
        </w:rPr>
        <w:t xml:space="preserve">KUJAWSKO – DOBRZYŃSKIEGO BANKU SPÓŁDZIELCZEGO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FDB" w:rsidRPr="00F93FFA" w:rsidTr="00080FDB">
        <w:trPr>
          <w:trHeight w:val="919"/>
        </w:trPr>
        <w:tc>
          <w:tcPr>
            <w:tcW w:w="9212" w:type="dxa"/>
            <w:gridSpan w:val="2"/>
          </w:tcPr>
          <w:p w:rsidR="00080FDB" w:rsidRPr="00F93FFA" w:rsidRDefault="0008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FDB" w:rsidRPr="00F93FFA" w:rsidRDefault="0008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sz w:val="28"/>
                <w:szCs w:val="28"/>
              </w:rPr>
              <w:t>ZARZĄD BANKU</w:t>
            </w:r>
          </w:p>
        </w:tc>
      </w:tr>
      <w:tr w:rsidR="00080FDB" w:rsidRPr="00F93FFA" w:rsidTr="00686CCD">
        <w:trPr>
          <w:trHeight w:val="550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sz w:val="28"/>
                <w:szCs w:val="28"/>
              </w:rPr>
              <w:t>Prezes Zarządy</w:t>
            </w:r>
          </w:p>
        </w:tc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Cezary Maciejewski</w:t>
            </w:r>
          </w:p>
        </w:tc>
      </w:tr>
      <w:tr w:rsidR="00080FDB" w:rsidRPr="00F93FFA" w:rsidTr="00686CCD">
        <w:trPr>
          <w:trHeight w:val="544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sz w:val="28"/>
                <w:szCs w:val="28"/>
              </w:rPr>
              <w:t>Wiceprezes Zarządu ds. Ekonomicznych</w:t>
            </w:r>
          </w:p>
        </w:tc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Małgorzata Matejkowska</w:t>
            </w:r>
          </w:p>
        </w:tc>
      </w:tr>
      <w:tr w:rsidR="00080FDB" w:rsidRPr="00F93FFA" w:rsidTr="00686CCD">
        <w:trPr>
          <w:trHeight w:val="579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sz w:val="28"/>
                <w:szCs w:val="28"/>
              </w:rPr>
              <w:t>Wiceprezes Zarządu ds. Handlowych</w:t>
            </w:r>
          </w:p>
        </w:tc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Mirosław Gniady</w:t>
            </w:r>
          </w:p>
        </w:tc>
      </w:tr>
      <w:tr w:rsidR="00080FDB" w:rsidRPr="00F93FFA" w:rsidTr="00686CCD">
        <w:trPr>
          <w:trHeight w:val="907"/>
        </w:trPr>
        <w:tc>
          <w:tcPr>
            <w:tcW w:w="9212" w:type="dxa"/>
            <w:gridSpan w:val="2"/>
          </w:tcPr>
          <w:p w:rsidR="00080FDB" w:rsidRPr="00F93FFA" w:rsidRDefault="0008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FDB" w:rsidRPr="00F93FFA" w:rsidRDefault="0008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sz w:val="28"/>
                <w:szCs w:val="28"/>
              </w:rPr>
              <w:t>RADA NADZORCZA</w:t>
            </w:r>
          </w:p>
        </w:tc>
      </w:tr>
      <w:tr w:rsidR="00080FDB" w:rsidRPr="00F93FFA" w:rsidTr="00686CCD">
        <w:trPr>
          <w:trHeight w:val="554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Przewodniczący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Zbigniew Brzeziński</w:t>
            </w:r>
          </w:p>
        </w:tc>
      </w:tr>
      <w:tr w:rsidR="00080FDB" w:rsidRPr="00F93FFA" w:rsidTr="00686CCD">
        <w:trPr>
          <w:trHeight w:val="548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Z-ca Przewodniczącego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Ludwik Bieńkowski</w:t>
            </w:r>
          </w:p>
        </w:tc>
      </w:tr>
      <w:tr w:rsidR="00080FDB" w:rsidRPr="00F93FFA" w:rsidTr="00686CCD">
        <w:trPr>
          <w:trHeight w:val="569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Sekretarz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Ziemowit </w:t>
            </w:r>
            <w:proofErr w:type="spellStart"/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Kłódkowski</w:t>
            </w:r>
            <w:bookmarkStart w:id="0" w:name="_GoBack"/>
            <w:bookmarkEnd w:id="0"/>
            <w:proofErr w:type="spellEnd"/>
          </w:p>
        </w:tc>
      </w:tr>
      <w:tr w:rsidR="00080FDB" w:rsidRPr="00F93FFA" w:rsidTr="00686CCD">
        <w:trPr>
          <w:trHeight w:val="550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Zbigniew </w:t>
            </w:r>
            <w:proofErr w:type="spellStart"/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Ciurski</w:t>
            </w:r>
            <w:proofErr w:type="spellEnd"/>
          </w:p>
        </w:tc>
      </w:tr>
      <w:tr w:rsidR="00080FDB" w:rsidRPr="00F93FFA" w:rsidTr="00686CCD">
        <w:trPr>
          <w:trHeight w:val="557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Romuald Czerwiński</w:t>
            </w:r>
          </w:p>
        </w:tc>
      </w:tr>
      <w:tr w:rsidR="00080FDB" w:rsidRPr="00F93FFA" w:rsidTr="00686CCD">
        <w:trPr>
          <w:trHeight w:val="552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Waldemar Drążkiewicz</w:t>
            </w:r>
          </w:p>
        </w:tc>
      </w:tr>
      <w:tr w:rsidR="00080FDB" w:rsidRPr="00F93FFA" w:rsidTr="00686CCD">
        <w:trPr>
          <w:trHeight w:val="573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Krzysztof Grabowski</w:t>
            </w:r>
          </w:p>
        </w:tc>
      </w:tr>
      <w:tr w:rsidR="00080FDB" w:rsidRPr="00F93FFA" w:rsidTr="00686CCD">
        <w:trPr>
          <w:trHeight w:val="554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Władysław Krygier</w:t>
            </w:r>
          </w:p>
        </w:tc>
      </w:tr>
      <w:tr w:rsidR="00080FDB" w:rsidRPr="00F93FFA" w:rsidTr="00686CCD">
        <w:trPr>
          <w:trHeight w:val="548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Andrzej Lewandowski</w:t>
            </w:r>
          </w:p>
        </w:tc>
      </w:tr>
      <w:tr w:rsidR="00080FDB" w:rsidRPr="00F93FFA" w:rsidTr="00686CCD">
        <w:trPr>
          <w:trHeight w:val="555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Marek Przybyszewski</w:t>
            </w:r>
          </w:p>
        </w:tc>
      </w:tr>
      <w:tr w:rsidR="00080FDB" w:rsidRPr="00F93FFA" w:rsidTr="00686CCD">
        <w:trPr>
          <w:trHeight w:val="550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2B6E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Elżbieta Rudek</w:t>
            </w:r>
          </w:p>
        </w:tc>
      </w:tr>
      <w:tr w:rsidR="00080FDB" w:rsidRPr="00F93FFA" w:rsidTr="00686CCD">
        <w:trPr>
          <w:trHeight w:val="571"/>
        </w:trPr>
        <w:tc>
          <w:tcPr>
            <w:tcW w:w="4606" w:type="dxa"/>
            <w:vAlign w:val="center"/>
          </w:tcPr>
          <w:p w:rsidR="00080FDB" w:rsidRPr="00F93FFA" w:rsidRDefault="00080FDB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Członek Rady</w:t>
            </w:r>
          </w:p>
        </w:tc>
        <w:tc>
          <w:tcPr>
            <w:tcW w:w="4606" w:type="dxa"/>
            <w:vAlign w:val="center"/>
          </w:tcPr>
          <w:p w:rsidR="00080FDB" w:rsidRPr="00F93FFA" w:rsidRDefault="00686CCD" w:rsidP="00686C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Marek Skowroński</w:t>
            </w:r>
          </w:p>
        </w:tc>
      </w:tr>
    </w:tbl>
    <w:p w:rsidR="00080FDB" w:rsidRPr="00F93FFA" w:rsidRDefault="00080FDB" w:rsidP="00686CCD">
      <w:pPr>
        <w:rPr>
          <w:rFonts w:ascii="Times New Roman" w:hAnsi="Times New Roman" w:cs="Times New Roman"/>
          <w:b/>
          <w:sz w:val="24"/>
          <w:szCs w:val="24"/>
        </w:rPr>
      </w:pPr>
    </w:p>
    <w:sectPr w:rsidR="00080FDB" w:rsidRPr="00F9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5F"/>
    <w:rsid w:val="00080FDB"/>
    <w:rsid w:val="002B6ECD"/>
    <w:rsid w:val="004161AF"/>
    <w:rsid w:val="00686CCD"/>
    <w:rsid w:val="00BA7262"/>
    <w:rsid w:val="00C72382"/>
    <w:rsid w:val="00C8705F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F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F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CFAB8DA4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monika.mroczkowska</dc:creator>
  <cp:lastModifiedBy>Marta.Nowak</cp:lastModifiedBy>
  <cp:revision>2</cp:revision>
  <cp:lastPrinted>2016-01-18T10:30:00Z</cp:lastPrinted>
  <dcterms:created xsi:type="dcterms:W3CDTF">2018-05-23T11:30:00Z</dcterms:created>
  <dcterms:modified xsi:type="dcterms:W3CDTF">2018-05-23T11:30:00Z</dcterms:modified>
</cp:coreProperties>
</file>